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E69CA" w14:textId="11A791A8" w:rsidR="00543F57" w:rsidRPr="00CA1EFE" w:rsidRDefault="00543F57" w:rsidP="00CA1EFE">
      <w:pPr>
        <w:jc w:val="center"/>
        <w:rPr>
          <w:rFonts w:ascii="HG丸ｺﾞｼｯｸM-PRO" w:eastAsia="HG丸ｺﾞｼｯｸM-PRO" w:hAnsi="HG丸ｺﾞｼｯｸM-PRO"/>
          <w:sz w:val="72"/>
          <w:szCs w:val="96"/>
        </w:rPr>
      </w:pPr>
      <w:r w:rsidRPr="00CA1EFE">
        <w:rPr>
          <w:rFonts w:ascii="HG丸ｺﾞｼｯｸM-PRO" w:eastAsia="HG丸ｺﾞｼｯｸM-PRO" w:hAnsi="HG丸ｺﾞｼｯｸM-PRO" w:hint="eastAsia"/>
          <w:sz w:val="72"/>
          <w:szCs w:val="96"/>
        </w:rPr>
        <w:t>改装工事のご案内</w:t>
      </w:r>
    </w:p>
    <w:p w14:paraId="5B166AFF" w14:textId="77777777" w:rsidR="00543F57" w:rsidRPr="00CA1EFE" w:rsidRDefault="00543F57">
      <w:pPr>
        <w:rPr>
          <w:rFonts w:ascii="HG丸ｺﾞｼｯｸM-PRO" w:eastAsia="HG丸ｺﾞｼｯｸM-PRO" w:hAnsi="HG丸ｺﾞｼｯｸM-PRO"/>
          <w:sz w:val="22"/>
        </w:rPr>
      </w:pPr>
    </w:p>
    <w:p w14:paraId="310A56D0" w14:textId="3DDE99EB" w:rsidR="00CA767B" w:rsidRPr="00CA1EFE" w:rsidRDefault="00543F57"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この度</w:t>
      </w:r>
      <w:r w:rsidR="00CA767B" w:rsidRPr="00CA1EFE">
        <w:rPr>
          <w:rFonts w:ascii="HG丸ｺﾞｼｯｸM-PRO" w:eastAsia="HG丸ｺﾞｼｯｸM-PRO" w:hAnsi="HG丸ｺﾞｼｯｸM-PRO" w:hint="eastAsia"/>
          <w:sz w:val="32"/>
          <w:szCs w:val="32"/>
        </w:rPr>
        <w:t>令和７年２月より、</w:t>
      </w:r>
      <w:r w:rsidR="00CA1EFE" w:rsidRPr="00CA1EFE">
        <w:rPr>
          <w:rFonts w:ascii="HG丸ｺﾞｼｯｸM-PRO" w:eastAsia="HG丸ｺﾞｼｯｸM-PRO" w:hAnsi="HG丸ｺﾞｼｯｸM-PRO" w:hint="eastAsia"/>
          <w:sz w:val="32"/>
          <w:szCs w:val="32"/>
        </w:rPr>
        <w:t>病院</w:t>
      </w:r>
      <w:r w:rsidR="00CA767B" w:rsidRPr="00CA1EFE">
        <w:rPr>
          <w:rFonts w:ascii="HG丸ｺﾞｼｯｸM-PRO" w:eastAsia="HG丸ｺﾞｼｯｸM-PRO" w:hAnsi="HG丸ｺﾞｼｯｸM-PRO" w:hint="eastAsia"/>
          <w:sz w:val="32"/>
          <w:szCs w:val="32"/>
        </w:rPr>
        <w:t>の</w:t>
      </w:r>
      <w:r w:rsidR="00CA1EFE" w:rsidRPr="00CA1EFE">
        <w:rPr>
          <w:rFonts w:ascii="HG丸ｺﾞｼｯｸM-PRO" w:eastAsia="HG丸ｺﾞｼｯｸM-PRO" w:hAnsi="HG丸ｺﾞｼｯｸM-PRO" w:hint="eastAsia"/>
          <w:sz w:val="32"/>
          <w:szCs w:val="32"/>
        </w:rPr>
        <w:t>改装</w:t>
      </w:r>
      <w:r w:rsidR="00CA767B" w:rsidRPr="00CA1EFE">
        <w:rPr>
          <w:rFonts w:ascii="HG丸ｺﾞｼｯｸM-PRO" w:eastAsia="HG丸ｺﾞｼｯｸM-PRO" w:hAnsi="HG丸ｺﾞｼｯｸM-PRO" w:hint="eastAsia"/>
          <w:sz w:val="32"/>
          <w:szCs w:val="32"/>
        </w:rPr>
        <w:t>工事を</w:t>
      </w:r>
      <w:r w:rsidR="00CA1EFE" w:rsidRPr="00CA1EFE">
        <w:rPr>
          <w:rFonts w:ascii="HG丸ｺﾞｼｯｸM-PRO" w:eastAsia="HG丸ｺﾞｼｯｸM-PRO" w:hAnsi="HG丸ｺﾞｼｯｸM-PRO" w:hint="eastAsia"/>
          <w:sz w:val="32"/>
          <w:szCs w:val="32"/>
        </w:rPr>
        <w:t>行います。</w:t>
      </w:r>
    </w:p>
    <w:p w14:paraId="3023ABF8" w14:textId="63890F13" w:rsidR="00CA1EFE" w:rsidRPr="00CA1EFE" w:rsidRDefault="00CA767B"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今回の改修では、</w:t>
      </w:r>
      <w:r w:rsidR="00CA1EFE" w:rsidRPr="00CA1EFE">
        <w:rPr>
          <w:rFonts w:ascii="HG丸ｺﾞｼｯｸM-PRO" w:eastAsia="HG丸ｺﾞｼｯｸM-PRO" w:hAnsi="HG丸ｺﾞｼｯｸM-PRO" w:hint="eastAsia"/>
          <w:sz w:val="32"/>
          <w:szCs w:val="32"/>
        </w:rPr>
        <w:t>主に病棟の</w:t>
      </w:r>
      <w:r w:rsidRPr="00CA1EFE">
        <w:rPr>
          <w:rFonts w:ascii="HG丸ｺﾞｼｯｸM-PRO" w:eastAsia="HG丸ｺﾞｼｯｸM-PRO" w:hAnsi="HG丸ｺﾞｼｯｸM-PRO" w:hint="eastAsia"/>
          <w:sz w:val="32"/>
          <w:szCs w:val="32"/>
        </w:rPr>
        <w:t>療養環境の向上を図っていくための工事を</w:t>
      </w:r>
      <w:r w:rsidR="00CA1EFE" w:rsidRPr="00CA1EFE">
        <w:rPr>
          <w:rFonts w:ascii="HG丸ｺﾞｼｯｸM-PRO" w:eastAsia="HG丸ｺﾞｼｯｸM-PRO" w:hAnsi="HG丸ｺﾞｼｯｸM-PRO" w:hint="eastAsia"/>
          <w:sz w:val="32"/>
          <w:szCs w:val="32"/>
        </w:rPr>
        <w:t>計画しております。</w:t>
      </w:r>
    </w:p>
    <w:p w14:paraId="4EEF5E0A" w14:textId="77777777" w:rsidR="00CA767B" w:rsidRPr="00CA1EFE" w:rsidRDefault="00CA767B" w:rsidP="00CA1EFE">
      <w:pPr>
        <w:spacing w:line="400" w:lineRule="exact"/>
        <w:rPr>
          <w:rFonts w:ascii="HG丸ｺﾞｼｯｸM-PRO" w:eastAsia="HG丸ｺﾞｼｯｸM-PRO" w:hAnsi="HG丸ｺﾞｼｯｸM-PRO"/>
          <w:sz w:val="32"/>
          <w:szCs w:val="32"/>
        </w:rPr>
      </w:pPr>
    </w:p>
    <w:p w14:paraId="5919E6D7" w14:textId="07EF0E8F" w:rsidR="00CA767B" w:rsidRPr="00CA1EFE" w:rsidRDefault="00B44C70"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工事時期　令和</w:t>
      </w:r>
      <w:r w:rsidR="004A318E" w:rsidRPr="00CA1EFE">
        <w:rPr>
          <w:rFonts w:ascii="HG丸ｺﾞｼｯｸM-PRO" w:eastAsia="HG丸ｺﾞｼｯｸM-PRO" w:hAnsi="HG丸ｺﾞｼｯｸM-PRO" w:hint="eastAsia"/>
          <w:sz w:val="32"/>
          <w:szCs w:val="32"/>
        </w:rPr>
        <w:t>７</w:t>
      </w:r>
      <w:r w:rsidRPr="00CA1EFE">
        <w:rPr>
          <w:rFonts w:ascii="HG丸ｺﾞｼｯｸM-PRO" w:eastAsia="HG丸ｺﾞｼｯｸM-PRO" w:hAnsi="HG丸ｺﾞｼｯｸM-PRO" w:hint="eastAsia"/>
          <w:sz w:val="32"/>
          <w:szCs w:val="32"/>
        </w:rPr>
        <w:t>年２月</w:t>
      </w:r>
      <w:r w:rsidR="004A318E" w:rsidRPr="00CA1EFE">
        <w:rPr>
          <w:rFonts w:ascii="HG丸ｺﾞｼｯｸM-PRO" w:eastAsia="HG丸ｺﾞｼｯｸM-PRO" w:hAnsi="HG丸ｺﾞｼｯｸM-PRO" w:hint="eastAsia"/>
          <w:sz w:val="32"/>
          <w:szCs w:val="32"/>
        </w:rPr>
        <w:t>３日</w:t>
      </w:r>
      <w:r w:rsidRPr="00CA1EFE">
        <w:rPr>
          <w:rFonts w:ascii="HG丸ｺﾞｼｯｸM-PRO" w:eastAsia="HG丸ｺﾞｼｯｸM-PRO" w:hAnsi="HG丸ｺﾞｼｯｸM-PRO" w:hint="eastAsia"/>
          <w:sz w:val="32"/>
          <w:szCs w:val="32"/>
        </w:rPr>
        <w:t>～令和</w:t>
      </w:r>
      <w:r w:rsidR="004A318E" w:rsidRPr="00CA1EFE">
        <w:rPr>
          <w:rFonts w:ascii="HG丸ｺﾞｼｯｸM-PRO" w:eastAsia="HG丸ｺﾞｼｯｸM-PRO" w:hAnsi="HG丸ｺﾞｼｯｸM-PRO" w:hint="eastAsia"/>
          <w:sz w:val="32"/>
          <w:szCs w:val="32"/>
        </w:rPr>
        <w:t>７</w:t>
      </w:r>
      <w:r w:rsidRPr="00CA1EFE">
        <w:rPr>
          <w:rFonts w:ascii="HG丸ｺﾞｼｯｸM-PRO" w:eastAsia="HG丸ｺﾞｼｯｸM-PRO" w:hAnsi="HG丸ｺﾞｼｯｸM-PRO" w:hint="eastAsia"/>
          <w:sz w:val="32"/>
          <w:szCs w:val="32"/>
        </w:rPr>
        <w:t>年３月</w:t>
      </w:r>
      <w:r w:rsidR="004A318E" w:rsidRPr="00CA1EFE">
        <w:rPr>
          <w:rFonts w:ascii="HG丸ｺﾞｼｯｸM-PRO" w:eastAsia="HG丸ｺﾞｼｯｸM-PRO" w:hAnsi="HG丸ｺﾞｼｯｸM-PRO" w:hint="eastAsia"/>
          <w:sz w:val="32"/>
          <w:szCs w:val="32"/>
        </w:rPr>
        <w:t>末（予定）</w:t>
      </w:r>
    </w:p>
    <w:p w14:paraId="5A2B4DB9" w14:textId="334CB530" w:rsidR="00CA767B" w:rsidRPr="00CA1EFE" w:rsidRDefault="00B44C70"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作業時間　８：００～１８：００</w:t>
      </w:r>
    </w:p>
    <w:p w14:paraId="5BA39694" w14:textId="2E30AA64" w:rsidR="00B44C70" w:rsidRPr="00CA1EFE" w:rsidRDefault="00B44C70"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 xml:space="preserve">工事個所　</w:t>
      </w:r>
      <w:r w:rsidR="004A318E" w:rsidRPr="00CA1EFE">
        <w:rPr>
          <w:rFonts w:ascii="HG丸ｺﾞｼｯｸM-PRO" w:eastAsia="HG丸ｺﾞｼｯｸM-PRO" w:hAnsi="HG丸ｺﾞｼｯｸM-PRO" w:hint="eastAsia"/>
          <w:sz w:val="32"/>
          <w:szCs w:val="32"/>
        </w:rPr>
        <w:t>２</w:t>
      </w:r>
      <w:r w:rsidRPr="00CA1EFE">
        <w:rPr>
          <w:rFonts w:ascii="HG丸ｺﾞｼｯｸM-PRO" w:eastAsia="HG丸ｺﾞｼｯｸM-PRO" w:hAnsi="HG丸ｺﾞｼｯｸM-PRO" w:hint="eastAsia"/>
          <w:sz w:val="32"/>
          <w:szCs w:val="32"/>
        </w:rPr>
        <w:t>階、４階、５階</w:t>
      </w:r>
    </w:p>
    <w:p w14:paraId="5269C10C" w14:textId="77777777" w:rsidR="00CA767B" w:rsidRPr="00CA1EFE" w:rsidRDefault="00CA767B" w:rsidP="00CA1EFE">
      <w:pPr>
        <w:spacing w:line="400" w:lineRule="exact"/>
        <w:rPr>
          <w:rFonts w:ascii="HG丸ｺﾞｼｯｸM-PRO" w:eastAsia="HG丸ｺﾞｼｯｸM-PRO" w:hAnsi="HG丸ｺﾞｼｯｸM-PRO"/>
          <w:sz w:val="32"/>
          <w:szCs w:val="32"/>
        </w:rPr>
      </w:pPr>
    </w:p>
    <w:p w14:paraId="75EBD018" w14:textId="76DB9676" w:rsidR="00676B9F" w:rsidRPr="00CA1EFE" w:rsidRDefault="00676B9F"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期間中は以下のことについてご不便をおかけすることが想定されます。</w:t>
      </w:r>
    </w:p>
    <w:p w14:paraId="136524A9" w14:textId="53E50D0C" w:rsidR="004A318E" w:rsidRPr="00CA1EFE" w:rsidRDefault="004A318E"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・騒音および振動</w:t>
      </w:r>
    </w:p>
    <w:p w14:paraId="70A9FE95" w14:textId="77777777" w:rsidR="00CA1EFE" w:rsidRPr="00CA1EFE" w:rsidRDefault="004A318E"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・食堂談話室・デイルームの使用制限</w:t>
      </w:r>
    </w:p>
    <w:p w14:paraId="11E74D9C" w14:textId="1A05EEE1" w:rsidR="00CA1EFE" w:rsidRPr="00CA1EFE" w:rsidRDefault="004A318E"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・廊下等の使用範囲の縮小</w:t>
      </w:r>
    </w:p>
    <w:p w14:paraId="2A3C1999" w14:textId="09A668D5" w:rsidR="004A318E" w:rsidRPr="00CA1EFE" w:rsidRDefault="00CA1EFE"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w:t>
      </w:r>
      <w:r w:rsidR="004A318E" w:rsidRPr="00CA1EFE">
        <w:rPr>
          <w:rFonts w:ascii="HG丸ｺﾞｼｯｸM-PRO" w:eastAsia="HG丸ｺﾞｼｯｸM-PRO" w:hAnsi="HG丸ｺﾞｼｯｸM-PRO" w:hint="eastAsia"/>
          <w:sz w:val="32"/>
          <w:szCs w:val="32"/>
        </w:rPr>
        <w:t>病室、病棟</w:t>
      </w:r>
      <w:r w:rsidRPr="00CA1EFE">
        <w:rPr>
          <w:rFonts w:ascii="HG丸ｺﾞｼｯｸM-PRO" w:eastAsia="HG丸ｺﾞｼｯｸM-PRO" w:hAnsi="HG丸ｺﾞｼｯｸM-PRO" w:hint="eastAsia"/>
          <w:sz w:val="32"/>
          <w:szCs w:val="32"/>
        </w:rPr>
        <w:t>の</w:t>
      </w:r>
      <w:r w:rsidR="004A318E" w:rsidRPr="00CA1EFE">
        <w:rPr>
          <w:rFonts w:ascii="HG丸ｺﾞｼｯｸM-PRO" w:eastAsia="HG丸ｺﾞｼｯｸM-PRO" w:hAnsi="HG丸ｺﾞｼｯｸM-PRO" w:hint="eastAsia"/>
          <w:sz w:val="32"/>
          <w:szCs w:val="32"/>
        </w:rPr>
        <w:t>移動</w:t>
      </w:r>
    </w:p>
    <w:p w14:paraId="5EAED0E1" w14:textId="77777777" w:rsidR="004A318E" w:rsidRPr="00CA1EFE" w:rsidRDefault="004A318E"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・エレベーターの使用制限</w:t>
      </w:r>
    </w:p>
    <w:p w14:paraId="0BE74D6B" w14:textId="3E020AE1" w:rsidR="00B44C70" w:rsidRPr="00CA1EFE" w:rsidRDefault="004A318E" w:rsidP="00CA1EFE">
      <w:pPr>
        <w:spacing w:line="400" w:lineRule="exact"/>
        <w:rPr>
          <w:rFonts w:ascii="HG丸ｺﾞｼｯｸM-PRO" w:eastAsia="HG丸ｺﾞｼｯｸM-PRO" w:hAnsi="HG丸ｺﾞｼｯｸM-PRO"/>
          <w:color w:val="FF0000"/>
          <w:sz w:val="32"/>
          <w:szCs w:val="32"/>
        </w:rPr>
      </w:pPr>
      <w:r w:rsidRPr="00CA1EFE">
        <w:rPr>
          <w:rFonts w:ascii="HG丸ｺﾞｼｯｸM-PRO" w:eastAsia="HG丸ｺﾞｼｯｸM-PRO" w:hAnsi="HG丸ｺﾞｼｯｸM-PRO" w:hint="eastAsia"/>
          <w:color w:val="FF0000"/>
          <w:sz w:val="32"/>
          <w:szCs w:val="32"/>
        </w:rPr>
        <w:t>・</w:t>
      </w:r>
      <w:r w:rsidR="00475953">
        <w:rPr>
          <w:rFonts w:ascii="HG丸ｺﾞｼｯｸM-PRO" w:eastAsia="HG丸ｺﾞｼｯｸM-PRO" w:hAnsi="HG丸ｺﾞｼｯｸM-PRO" w:hint="eastAsia"/>
          <w:color w:val="FF0000"/>
          <w:sz w:val="32"/>
          <w:szCs w:val="32"/>
        </w:rPr>
        <w:t>病院</w:t>
      </w:r>
      <w:r w:rsidR="00B44C70" w:rsidRPr="00CA1EFE">
        <w:rPr>
          <w:rFonts w:ascii="HG丸ｺﾞｼｯｸM-PRO" w:eastAsia="HG丸ｺﾞｼｯｸM-PRO" w:hAnsi="HG丸ｺﾞｼｯｸM-PRO" w:hint="eastAsia"/>
          <w:color w:val="FF0000"/>
          <w:sz w:val="32"/>
          <w:szCs w:val="32"/>
        </w:rPr>
        <w:t>駐車場</w:t>
      </w:r>
      <w:r w:rsidRPr="00CA1EFE">
        <w:rPr>
          <w:rFonts w:ascii="HG丸ｺﾞｼｯｸM-PRO" w:eastAsia="HG丸ｺﾞｼｯｸM-PRO" w:hAnsi="HG丸ｺﾞｼｯｸM-PRO" w:hint="eastAsia"/>
          <w:color w:val="FF0000"/>
          <w:sz w:val="32"/>
          <w:szCs w:val="32"/>
        </w:rPr>
        <w:t>（コインパーキング）</w:t>
      </w:r>
      <w:r w:rsidR="00B44C70" w:rsidRPr="00CA1EFE">
        <w:rPr>
          <w:rFonts w:ascii="HG丸ｺﾞｼｯｸM-PRO" w:eastAsia="HG丸ｺﾞｼｯｸM-PRO" w:hAnsi="HG丸ｺﾞｼｯｸM-PRO" w:hint="eastAsia"/>
          <w:color w:val="FF0000"/>
          <w:sz w:val="32"/>
          <w:szCs w:val="32"/>
        </w:rPr>
        <w:t>は</w:t>
      </w:r>
      <w:r w:rsidR="00676B9F" w:rsidRPr="00CA1EFE">
        <w:rPr>
          <w:rFonts w:ascii="HG丸ｺﾞｼｯｸM-PRO" w:eastAsia="HG丸ｺﾞｼｯｸM-PRO" w:hAnsi="HG丸ｺﾞｼｯｸM-PRO" w:hint="eastAsia"/>
          <w:color w:val="FF0000"/>
          <w:sz w:val="32"/>
          <w:szCs w:val="32"/>
        </w:rPr>
        <w:t>工事車両出入りに伴い使用</w:t>
      </w:r>
      <w:r w:rsidR="00CA1EFE" w:rsidRPr="00CA1EFE">
        <w:rPr>
          <w:rFonts w:ascii="HG丸ｺﾞｼｯｸM-PRO" w:eastAsia="HG丸ｺﾞｼｯｸM-PRO" w:hAnsi="HG丸ｺﾞｼｯｸM-PRO" w:hint="eastAsia"/>
          <w:color w:val="FF0000"/>
          <w:sz w:val="32"/>
          <w:szCs w:val="32"/>
        </w:rPr>
        <w:t>ができません</w:t>
      </w:r>
      <w:r w:rsidR="00676B9F" w:rsidRPr="00CA1EFE">
        <w:rPr>
          <w:rFonts w:ascii="HG丸ｺﾞｼｯｸM-PRO" w:eastAsia="HG丸ｺﾞｼｯｸM-PRO" w:hAnsi="HG丸ｺﾞｼｯｸM-PRO" w:hint="eastAsia"/>
          <w:color w:val="FF0000"/>
          <w:sz w:val="32"/>
          <w:szCs w:val="32"/>
        </w:rPr>
        <w:t>。</w:t>
      </w:r>
    </w:p>
    <w:p w14:paraId="2E358556" w14:textId="558FD280" w:rsidR="00CA1EFE" w:rsidRPr="00CA1EFE" w:rsidRDefault="00CA1EFE" w:rsidP="00CA1EFE">
      <w:pPr>
        <w:spacing w:line="400" w:lineRule="exact"/>
        <w:rPr>
          <w:rFonts w:ascii="HG丸ｺﾞｼｯｸM-PRO" w:eastAsia="HG丸ｺﾞｼｯｸM-PRO" w:hAnsi="HG丸ｺﾞｼｯｸM-PRO"/>
          <w:color w:val="FF0000"/>
          <w:sz w:val="32"/>
          <w:szCs w:val="32"/>
        </w:rPr>
      </w:pPr>
      <w:r w:rsidRPr="00CA1EFE">
        <w:rPr>
          <w:rFonts w:ascii="HG丸ｺﾞｼｯｸM-PRO" w:eastAsia="HG丸ｺﾞｼｯｸM-PRO" w:hAnsi="HG丸ｺﾞｼｯｸM-PRO" w:hint="eastAsia"/>
          <w:color w:val="FF0000"/>
          <w:sz w:val="32"/>
          <w:szCs w:val="32"/>
        </w:rPr>
        <w:t xml:space="preserve">　令和7年2月1日</w:t>
      </w:r>
      <w:r w:rsidR="00475953">
        <w:rPr>
          <w:rFonts w:ascii="HG丸ｺﾞｼｯｸM-PRO" w:eastAsia="HG丸ｺﾞｼｯｸM-PRO" w:hAnsi="HG丸ｺﾞｼｯｸM-PRO" w:hint="eastAsia"/>
          <w:color w:val="FF0000"/>
          <w:sz w:val="32"/>
          <w:szCs w:val="32"/>
        </w:rPr>
        <w:t>～</w:t>
      </w:r>
      <w:r w:rsidRPr="00CA1EFE">
        <w:rPr>
          <w:rFonts w:ascii="HG丸ｺﾞｼｯｸM-PRO" w:eastAsia="HG丸ｺﾞｼｯｸM-PRO" w:hAnsi="HG丸ｺﾞｼｯｸM-PRO" w:hint="eastAsia"/>
          <w:color w:val="FF0000"/>
          <w:sz w:val="32"/>
          <w:szCs w:val="32"/>
        </w:rPr>
        <w:t>３月末予定（工事終了までの間）</w:t>
      </w:r>
    </w:p>
    <w:p w14:paraId="5FE86274" w14:textId="77777777" w:rsidR="004A318E" w:rsidRPr="00CA1EFE" w:rsidRDefault="004A318E" w:rsidP="00CA1EFE">
      <w:pPr>
        <w:spacing w:line="400" w:lineRule="exact"/>
        <w:rPr>
          <w:rFonts w:ascii="HG丸ｺﾞｼｯｸM-PRO" w:eastAsia="HG丸ｺﾞｼｯｸM-PRO" w:hAnsi="HG丸ｺﾞｼｯｸM-PRO"/>
          <w:sz w:val="32"/>
          <w:szCs w:val="32"/>
        </w:rPr>
      </w:pPr>
    </w:p>
    <w:p w14:paraId="61282BDE" w14:textId="437AFA7D" w:rsidR="004A318E" w:rsidRPr="00CA1EFE" w:rsidRDefault="00676B9F" w:rsidP="00CA1EFE">
      <w:pPr>
        <w:spacing w:line="400" w:lineRule="exact"/>
        <w:rPr>
          <w:rFonts w:ascii="HG丸ｺﾞｼｯｸM-PRO" w:eastAsia="HG丸ｺﾞｼｯｸM-PRO" w:hAnsi="HG丸ｺﾞｼｯｸM-PRO"/>
          <w:sz w:val="32"/>
          <w:szCs w:val="32"/>
        </w:rPr>
      </w:pPr>
      <w:r w:rsidRPr="00CA1EFE">
        <w:rPr>
          <w:rFonts w:ascii="HG丸ｺﾞｼｯｸM-PRO" w:eastAsia="HG丸ｺﾞｼｯｸM-PRO" w:hAnsi="HG丸ｺﾞｼｯｸM-PRO" w:hint="eastAsia"/>
          <w:sz w:val="32"/>
          <w:szCs w:val="32"/>
        </w:rPr>
        <w:t>ご不便をおかけ致しますが</w:t>
      </w:r>
      <w:r w:rsidR="004A318E" w:rsidRPr="00CA1EFE">
        <w:rPr>
          <w:rFonts w:ascii="HG丸ｺﾞｼｯｸM-PRO" w:eastAsia="HG丸ｺﾞｼｯｸM-PRO" w:hAnsi="HG丸ｺﾞｼｯｸM-PRO" w:hint="eastAsia"/>
          <w:sz w:val="32"/>
          <w:szCs w:val="32"/>
        </w:rPr>
        <w:t>何卒ご理解・ご協力の程よろしくお願いいたします。</w:t>
      </w:r>
    </w:p>
    <w:p w14:paraId="151777F6" w14:textId="77777777" w:rsidR="004A318E" w:rsidRPr="00CA1EFE" w:rsidRDefault="004A318E" w:rsidP="00CA1EFE">
      <w:pPr>
        <w:spacing w:line="400" w:lineRule="exact"/>
        <w:rPr>
          <w:rFonts w:ascii="HG丸ｺﾞｼｯｸM-PRO" w:eastAsia="HG丸ｺﾞｼｯｸM-PRO" w:hAnsi="HG丸ｺﾞｼｯｸM-PRO"/>
          <w:sz w:val="24"/>
          <w:szCs w:val="24"/>
        </w:rPr>
      </w:pPr>
    </w:p>
    <w:p w14:paraId="03180C2C" w14:textId="00B3E34C" w:rsidR="004A318E" w:rsidRDefault="004A318E" w:rsidP="00CA1EFE">
      <w:pPr>
        <w:spacing w:line="400" w:lineRule="exact"/>
        <w:jc w:val="center"/>
        <w:rPr>
          <w:rFonts w:ascii="HG丸ｺﾞｼｯｸM-PRO" w:eastAsia="HG丸ｺﾞｼｯｸM-PRO" w:hAnsi="HG丸ｺﾞｼｯｸM-PRO"/>
          <w:sz w:val="28"/>
          <w:szCs w:val="28"/>
        </w:rPr>
      </w:pPr>
      <w:r w:rsidRPr="00CA1EFE">
        <w:rPr>
          <w:rFonts w:ascii="HG丸ｺﾞｼｯｸM-PRO" w:eastAsia="HG丸ｺﾞｼｯｸM-PRO" w:hAnsi="HG丸ｺﾞｼｯｸM-PRO" w:hint="eastAsia"/>
          <w:sz w:val="28"/>
          <w:szCs w:val="28"/>
        </w:rPr>
        <w:t>医療法人社団メドビュー東京ちどり病院</w:t>
      </w:r>
    </w:p>
    <w:p w14:paraId="11BDBF2A" w14:textId="77777777" w:rsidR="00475953" w:rsidRDefault="00475953" w:rsidP="00CA1EFE">
      <w:pPr>
        <w:spacing w:line="400" w:lineRule="exact"/>
        <w:jc w:val="center"/>
        <w:rPr>
          <w:rFonts w:ascii="HG丸ｺﾞｼｯｸM-PRO" w:eastAsia="HG丸ｺﾞｼｯｸM-PRO" w:hAnsi="HG丸ｺﾞｼｯｸM-PRO"/>
          <w:sz w:val="28"/>
          <w:szCs w:val="28"/>
        </w:rPr>
      </w:pPr>
    </w:p>
    <w:p w14:paraId="477C3E13" w14:textId="77777777" w:rsidR="00475953" w:rsidRDefault="00475953" w:rsidP="00CA1EFE">
      <w:pPr>
        <w:spacing w:line="400" w:lineRule="exact"/>
        <w:jc w:val="center"/>
        <w:rPr>
          <w:rFonts w:ascii="HG丸ｺﾞｼｯｸM-PRO" w:eastAsia="HG丸ｺﾞｼｯｸM-PRO" w:hAnsi="HG丸ｺﾞｼｯｸM-PRO"/>
          <w:sz w:val="28"/>
          <w:szCs w:val="28"/>
        </w:rPr>
      </w:pPr>
    </w:p>
    <w:p w14:paraId="5E1D7F67" w14:textId="77777777" w:rsidR="00475953" w:rsidRDefault="00475953" w:rsidP="00CA1EFE">
      <w:pPr>
        <w:spacing w:line="400" w:lineRule="exact"/>
        <w:jc w:val="center"/>
        <w:rPr>
          <w:rFonts w:ascii="HG丸ｺﾞｼｯｸM-PRO" w:eastAsia="HG丸ｺﾞｼｯｸM-PRO" w:hAnsi="HG丸ｺﾞｼｯｸM-PRO"/>
          <w:sz w:val="28"/>
          <w:szCs w:val="28"/>
        </w:rPr>
      </w:pPr>
    </w:p>
    <w:p w14:paraId="18ED3A4D" w14:textId="77777777" w:rsidR="00475953" w:rsidRDefault="00475953" w:rsidP="00CA1EFE">
      <w:pPr>
        <w:spacing w:line="400" w:lineRule="exact"/>
        <w:jc w:val="center"/>
        <w:rPr>
          <w:rFonts w:ascii="HG丸ｺﾞｼｯｸM-PRO" w:eastAsia="HG丸ｺﾞｼｯｸM-PRO" w:hAnsi="HG丸ｺﾞｼｯｸM-PRO"/>
          <w:sz w:val="28"/>
          <w:szCs w:val="28"/>
        </w:rPr>
      </w:pPr>
    </w:p>
    <w:p w14:paraId="081FFFAD" w14:textId="77777777" w:rsidR="00475953" w:rsidRDefault="00475953" w:rsidP="00CA1EFE">
      <w:pPr>
        <w:spacing w:line="400" w:lineRule="exact"/>
        <w:jc w:val="center"/>
        <w:rPr>
          <w:rFonts w:ascii="HG丸ｺﾞｼｯｸM-PRO" w:eastAsia="HG丸ｺﾞｼｯｸM-PRO" w:hAnsi="HG丸ｺﾞｼｯｸM-PRO"/>
          <w:sz w:val="28"/>
          <w:szCs w:val="28"/>
        </w:rPr>
      </w:pPr>
    </w:p>
    <w:p w14:paraId="773D820F" w14:textId="77777777" w:rsidR="00475953" w:rsidRDefault="00475953" w:rsidP="00CA1EFE">
      <w:pPr>
        <w:spacing w:line="400" w:lineRule="exact"/>
        <w:jc w:val="center"/>
        <w:rPr>
          <w:rFonts w:ascii="HG丸ｺﾞｼｯｸM-PRO" w:eastAsia="HG丸ｺﾞｼｯｸM-PRO" w:hAnsi="HG丸ｺﾞｼｯｸM-PRO"/>
          <w:sz w:val="28"/>
          <w:szCs w:val="28"/>
        </w:rPr>
      </w:pPr>
    </w:p>
    <w:p w14:paraId="461467F4" w14:textId="4FAD3E87" w:rsidR="00475953" w:rsidRDefault="00475953" w:rsidP="00475953">
      <w:pPr>
        <w:spacing w:line="400" w:lineRule="exact"/>
        <w:jc w:val="center"/>
        <w:rPr>
          <w:rFonts w:ascii="HG丸ｺﾞｼｯｸM-PRO" w:eastAsia="HG丸ｺﾞｼｯｸM-PRO" w:hAnsi="HG丸ｺﾞｼｯｸM-PRO"/>
          <w:color w:val="FF0000"/>
          <w:sz w:val="36"/>
          <w:szCs w:val="36"/>
        </w:rPr>
      </w:pPr>
    </w:p>
    <w:p w14:paraId="5B814BFF" w14:textId="423366D5" w:rsidR="00475953" w:rsidRDefault="00475953" w:rsidP="00475953">
      <w:pPr>
        <w:spacing w:line="400" w:lineRule="exact"/>
        <w:jc w:val="center"/>
        <w:rPr>
          <w:rFonts w:ascii="HG丸ｺﾞｼｯｸM-PRO" w:eastAsia="HG丸ｺﾞｼｯｸM-PRO" w:hAnsi="HG丸ｺﾞｼｯｸM-PRO"/>
          <w:color w:val="FF0000"/>
          <w:sz w:val="36"/>
          <w:szCs w:val="36"/>
          <w:u w:val="wave"/>
        </w:rPr>
      </w:pPr>
      <w:r w:rsidRPr="00475953">
        <w:rPr>
          <w:rFonts w:ascii="HG丸ｺﾞｼｯｸM-PRO" w:eastAsia="HG丸ｺﾞｼｯｸM-PRO" w:hAnsi="HG丸ｺﾞｼｯｸM-PRO" w:hint="eastAsia"/>
          <w:color w:val="FF0000"/>
          <w:sz w:val="36"/>
          <w:szCs w:val="36"/>
        </w:rPr>
        <w:t>病院駐車場（コインパーキング）は工事車両出入りに伴い</w:t>
      </w:r>
      <w:r w:rsidRPr="00475953">
        <w:rPr>
          <w:rFonts w:ascii="HG丸ｺﾞｼｯｸM-PRO" w:eastAsia="HG丸ｺﾞｼｯｸM-PRO" w:hAnsi="HG丸ｺﾞｼｯｸM-PRO" w:hint="eastAsia"/>
          <w:color w:val="FF0000"/>
          <w:sz w:val="36"/>
          <w:szCs w:val="36"/>
          <w:u w:val="wave"/>
        </w:rPr>
        <w:t>使用ができません。</w:t>
      </w:r>
    </w:p>
    <w:p w14:paraId="0142484B" w14:textId="19D3C537" w:rsidR="00475953" w:rsidRPr="00CA1EFE" w:rsidRDefault="00475953" w:rsidP="00475953">
      <w:pPr>
        <w:spacing w:line="400" w:lineRule="exact"/>
        <w:rPr>
          <w:rFonts w:ascii="HG丸ｺﾞｼｯｸM-PRO" w:eastAsia="HG丸ｺﾞｼｯｸM-PRO" w:hAnsi="HG丸ｺﾞｼｯｸM-PRO"/>
          <w:color w:val="FF0000"/>
          <w:sz w:val="32"/>
          <w:szCs w:val="32"/>
        </w:rPr>
      </w:pPr>
      <w:r w:rsidRPr="00CA1EFE">
        <w:rPr>
          <w:rFonts w:ascii="HG丸ｺﾞｼｯｸM-PRO" w:eastAsia="HG丸ｺﾞｼｯｸM-PRO" w:hAnsi="HG丸ｺﾞｼｯｸM-PRO" w:hint="eastAsia"/>
          <w:color w:val="FF0000"/>
          <w:sz w:val="32"/>
          <w:szCs w:val="32"/>
        </w:rPr>
        <w:t>令和7年2月1日</w:t>
      </w:r>
      <w:r>
        <w:rPr>
          <w:rFonts w:ascii="HG丸ｺﾞｼｯｸM-PRO" w:eastAsia="HG丸ｺﾞｼｯｸM-PRO" w:hAnsi="HG丸ｺﾞｼｯｸM-PRO" w:hint="eastAsia"/>
          <w:color w:val="FF0000"/>
          <w:sz w:val="32"/>
          <w:szCs w:val="32"/>
        </w:rPr>
        <w:t>～</w:t>
      </w:r>
      <w:r w:rsidRPr="00CA1EFE">
        <w:rPr>
          <w:rFonts w:ascii="HG丸ｺﾞｼｯｸM-PRO" w:eastAsia="HG丸ｺﾞｼｯｸM-PRO" w:hAnsi="HG丸ｺﾞｼｯｸM-PRO" w:hint="eastAsia"/>
          <w:color w:val="FF0000"/>
          <w:sz w:val="32"/>
          <w:szCs w:val="32"/>
        </w:rPr>
        <w:t>３月末予定（工事終了までの間）</w:t>
      </w:r>
    </w:p>
    <w:p w14:paraId="66DC0623" w14:textId="77777777" w:rsidR="00475953" w:rsidRPr="00CA1EFE" w:rsidRDefault="00475953" w:rsidP="00475953">
      <w:pPr>
        <w:spacing w:line="400" w:lineRule="exact"/>
        <w:rPr>
          <w:rFonts w:ascii="HG丸ｺﾞｼｯｸM-PRO" w:eastAsia="HG丸ｺﾞｼｯｸM-PRO" w:hAnsi="HG丸ｺﾞｼｯｸM-PRO"/>
          <w:sz w:val="32"/>
          <w:szCs w:val="32"/>
        </w:rPr>
      </w:pPr>
    </w:p>
    <w:p w14:paraId="39C787FC" w14:textId="48FCD34B" w:rsidR="00475953" w:rsidRPr="00475953" w:rsidRDefault="00F01A03" w:rsidP="00475953">
      <w:pPr>
        <w:spacing w:line="400" w:lineRule="exact"/>
        <w:jc w:val="center"/>
        <w:rPr>
          <w:rFonts w:ascii="HG丸ｺﾞｼｯｸM-PRO" w:eastAsia="HG丸ｺﾞｼｯｸM-PRO" w:hAnsi="HG丸ｺﾞｼｯｸM-PRO"/>
          <w:sz w:val="36"/>
          <w:szCs w:val="36"/>
          <w:u w:val="wave"/>
        </w:rPr>
      </w:pPr>
      <w:r>
        <w:rPr>
          <w:noProof/>
        </w:rPr>
        <w:drawing>
          <wp:anchor distT="0" distB="0" distL="114300" distR="114300" simplePos="0" relativeHeight="251658240" behindDoc="0" locked="0" layoutInCell="1" allowOverlap="1" wp14:anchorId="18838DD2" wp14:editId="7FCA743C">
            <wp:simplePos x="0" y="0"/>
            <wp:positionH relativeFrom="margin">
              <wp:align>left</wp:align>
            </wp:positionH>
            <wp:positionV relativeFrom="paragraph">
              <wp:posOffset>746125</wp:posOffset>
            </wp:positionV>
            <wp:extent cx="5370830" cy="5012055"/>
            <wp:effectExtent l="0" t="0" r="1270" b="0"/>
            <wp:wrapSquare wrapText="bothSides"/>
            <wp:docPr id="1922564241" name="図 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64241" name="図 1" descr="グラフィカル ユーザー インターフェイス, アプリケーション&#10;&#10;自動的に生成された説明"/>
                    <pic:cNvPicPr/>
                  </pic:nvPicPr>
                  <pic:blipFill rotWithShape="1">
                    <a:blip r:embed="rId5">
                      <a:extLst>
                        <a:ext uri="{28A0092B-C50C-407E-A947-70E740481C1C}">
                          <a14:useLocalDpi xmlns:a14="http://schemas.microsoft.com/office/drawing/2010/main" val="0"/>
                        </a:ext>
                      </a:extLst>
                    </a:blip>
                    <a:srcRect l="39361" t="29429" r="33357" b="25321"/>
                    <a:stretch/>
                  </pic:blipFill>
                  <pic:spPr bwMode="auto">
                    <a:xfrm>
                      <a:off x="0" y="0"/>
                      <a:ext cx="5370830" cy="501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953" w:rsidRPr="00475953">
        <w:rPr>
          <w:noProof/>
        </w:rPr>
        <mc:AlternateContent>
          <mc:Choice Requires="wps">
            <w:drawing>
              <wp:anchor distT="0" distB="0" distL="114300" distR="114300" simplePos="0" relativeHeight="251659264" behindDoc="0" locked="0" layoutInCell="1" allowOverlap="1" wp14:anchorId="5575AD62" wp14:editId="40C25126">
                <wp:simplePos x="0" y="0"/>
                <wp:positionH relativeFrom="column">
                  <wp:posOffset>1301115</wp:posOffset>
                </wp:positionH>
                <wp:positionV relativeFrom="paragraph">
                  <wp:posOffset>1397000</wp:posOffset>
                </wp:positionV>
                <wp:extent cx="2409825" cy="1181100"/>
                <wp:effectExtent l="19050" t="19050" r="47625" b="38100"/>
                <wp:wrapNone/>
                <wp:docPr id="1151242947" name="正方形/長方形 2"/>
                <wp:cNvGraphicFramePr/>
                <a:graphic xmlns:a="http://schemas.openxmlformats.org/drawingml/2006/main">
                  <a:graphicData uri="http://schemas.microsoft.com/office/word/2010/wordprocessingShape">
                    <wps:wsp>
                      <wps:cNvSpPr/>
                      <wps:spPr>
                        <a:xfrm>
                          <a:off x="0" y="0"/>
                          <a:ext cx="2409825" cy="1181100"/>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94B8BF" w14:textId="77777777" w:rsidR="00F01A03" w:rsidRPr="00F01A03" w:rsidRDefault="00F01A03" w:rsidP="00F01A03">
                            <w:pPr>
                              <w:jc w:val="center"/>
                              <w:rPr>
                                <w:color w:val="FF0000"/>
                                <w:sz w:val="36"/>
                                <w:szCs w:val="40"/>
                              </w:rPr>
                            </w:pPr>
                          </w:p>
                          <w:p w14:paraId="2147257D" w14:textId="61185573" w:rsidR="00F01A03" w:rsidRPr="00F01A03" w:rsidRDefault="00F01A03" w:rsidP="00F01A03">
                            <w:pPr>
                              <w:jc w:val="center"/>
                              <w:rPr>
                                <w:rFonts w:ascii="HG丸ｺﾞｼｯｸM-PRO" w:eastAsia="HG丸ｺﾞｼｯｸM-PRO" w:hAnsi="HG丸ｺﾞｼｯｸM-PRO" w:hint="eastAsia"/>
                                <w:color w:val="FF0000"/>
                                <w:sz w:val="36"/>
                                <w:szCs w:val="40"/>
                              </w:rPr>
                            </w:pPr>
                            <w:r w:rsidRPr="00F01A03">
                              <w:rPr>
                                <w:rFonts w:ascii="HG丸ｺﾞｼｯｸM-PRO" w:eastAsia="HG丸ｺﾞｼｯｸM-PRO" w:hAnsi="HG丸ｺﾞｼｯｸM-PRO" w:hint="eastAsia"/>
                                <w:color w:val="FF0000"/>
                                <w:sz w:val="36"/>
                                <w:szCs w:val="40"/>
                              </w:rPr>
                              <w:t>使用不可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5AD62" id="正方形/長方形 2" o:spid="_x0000_s1026" style="position:absolute;left:0;text-align:left;margin-left:102.45pt;margin-top:110pt;width:189.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" filled="f" strokecolor="red" strokeweight="4.5pt">
                <v:textbox>
                  <w:txbxContent>
                    <w:p w14:paraId="0794B8BF" w14:textId="77777777" w:rsidR="00F01A03" w:rsidRPr="00F01A03" w:rsidRDefault="00F01A03" w:rsidP="00F01A03">
                      <w:pPr>
                        <w:jc w:val="center"/>
                        <w:rPr>
                          <w:color w:val="FF0000"/>
                          <w:sz w:val="36"/>
                          <w:szCs w:val="40"/>
                        </w:rPr>
                      </w:pPr>
                    </w:p>
                    <w:p w14:paraId="2147257D" w14:textId="61185573" w:rsidR="00F01A03" w:rsidRPr="00F01A03" w:rsidRDefault="00F01A03" w:rsidP="00F01A03">
                      <w:pPr>
                        <w:jc w:val="center"/>
                        <w:rPr>
                          <w:rFonts w:ascii="HG丸ｺﾞｼｯｸM-PRO" w:eastAsia="HG丸ｺﾞｼｯｸM-PRO" w:hAnsi="HG丸ｺﾞｼｯｸM-PRO" w:hint="eastAsia"/>
                          <w:color w:val="FF0000"/>
                          <w:sz w:val="36"/>
                          <w:szCs w:val="40"/>
                        </w:rPr>
                      </w:pPr>
                      <w:r w:rsidRPr="00F01A03">
                        <w:rPr>
                          <w:rFonts w:ascii="HG丸ｺﾞｼｯｸM-PRO" w:eastAsia="HG丸ｺﾞｼｯｸM-PRO" w:hAnsi="HG丸ｺﾞｼｯｸM-PRO" w:hint="eastAsia"/>
                          <w:color w:val="FF0000"/>
                          <w:sz w:val="36"/>
                          <w:szCs w:val="40"/>
                        </w:rPr>
                        <w:t>使用不可</w:t>
                      </w:r>
                    </w:p>
                  </w:txbxContent>
                </v:textbox>
              </v:rect>
            </w:pict>
          </mc:Fallback>
        </mc:AlternateContent>
      </w:r>
      <w:r w:rsidR="00475953" w:rsidRPr="00475953">
        <w:rPr>
          <w:rFonts w:ascii="HG丸ｺﾞｼｯｸM-PRO" w:eastAsia="HG丸ｺﾞｼｯｸM-PRO" w:hAnsi="HG丸ｺﾞｼｯｸM-PRO" w:hint="eastAsia"/>
          <w:sz w:val="36"/>
          <w:szCs w:val="36"/>
        </w:rPr>
        <w:t>近隣コインパーキングご使用をお願いいたします。</w:t>
      </w:r>
    </w:p>
    <w:sectPr w:rsidR="00475953" w:rsidRPr="00475953" w:rsidSect="00CA1EFE">
      <w:pgSz w:w="11906" w:h="16838"/>
      <w:pgMar w:top="1985" w:right="1701" w:bottom="1701" w:left="1701" w:header="851" w:footer="992" w:gutter="0"/>
      <w:pgBorders w:offsetFrom="page">
        <w:top w:val="threeDEmboss" w:sz="24" w:space="24" w:color="4EA72E" w:themeColor="accent6"/>
        <w:left w:val="threeDEmboss" w:sz="24" w:space="24" w:color="4EA72E" w:themeColor="accent6"/>
        <w:bottom w:val="threeDEngrave" w:sz="24" w:space="24" w:color="4EA72E" w:themeColor="accent6"/>
        <w:right w:val="threeDEngrave" w:sz="24" w:space="24" w:color="4EA72E" w:themeColor="accent6"/>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57"/>
    <w:rsid w:val="00042610"/>
    <w:rsid w:val="002D585F"/>
    <w:rsid w:val="003A1F62"/>
    <w:rsid w:val="003D0FAD"/>
    <w:rsid w:val="00475953"/>
    <w:rsid w:val="004A318E"/>
    <w:rsid w:val="00543F57"/>
    <w:rsid w:val="00676B9F"/>
    <w:rsid w:val="00A02446"/>
    <w:rsid w:val="00B44C70"/>
    <w:rsid w:val="00CA1EFE"/>
    <w:rsid w:val="00CA767B"/>
    <w:rsid w:val="00DB6C48"/>
    <w:rsid w:val="00E15AF9"/>
    <w:rsid w:val="00F0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17EF1"/>
  <w15:chartTrackingRefBased/>
  <w15:docId w15:val="{F0B088F8-8F6D-4E92-B3A8-46A73DFB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43F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3F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3F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3F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3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3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3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3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3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3F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3F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3F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3F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3F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3F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3F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3F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3F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3F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3F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3F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F57"/>
    <w:pPr>
      <w:spacing w:before="160" w:after="160"/>
      <w:jc w:val="center"/>
    </w:pPr>
    <w:rPr>
      <w:i/>
      <w:iCs/>
      <w:color w:val="404040" w:themeColor="text1" w:themeTint="BF"/>
    </w:rPr>
  </w:style>
  <w:style w:type="character" w:customStyle="1" w:styleId="a8">
    <w:name w:val="引用文 (文字)"/>
    <w:basedOn w:val="a0"/>
    <w:link w:val="a7"/>
    <w:uiPriority w:val="29"/>
    <w:rsid w:val="00543F57"/>
    <w:rPr>
      <w:i/>
      <w:iCs/>
      <w:color w:val="404040" w:themeColor="text1" w:themeTint="BF"/>
    </w:rPr>
  </w:style>
  <w:style w:type="paragraph" w:styleId="a9">
    <w:name w:val="List Paragraph"/>
    <w:basedOn w:val="a"/>
    <w:uiPriority w:val="34"/>
    <w:qFormat/>
    <w:rsid w:val="00543F57"/>
    <w:pPr>
      <w:ind w:left="720"/>
      <w:contextualSpacing/>
    </w:pPr>
  </w:style>
  <w:style w:type="character" w:styleId="21">
    <w:name w:val="Intense Emphasis"/>
    <w:basedOn w:val="a0"/>
    <w:uiPriority w:val="21"/>
    <w:qFormat/>
    <w:rsid w:val="00543F57"/>
    <w:rPr>
      <w:i/>
      <w:iCs/>
      <w:color w:val="0F4761" w:themeColor="accent1" w:themeShade="BF"/>
    </w:rPr>
  </w:style>
  <w:style w:type="paragraph" w:styleId="22">
    <w:name w:val="Intense Quote"/>
    <w:basedOn w:val="a"/>
    <w:next w:val="a"/>
    <w:link w:val="23"/>
    <w:uiPriority w:val="30"/>
    <w:qFormat/>
    <w:rsid w:val="00543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3F57"/>
    <w:rPr>
      <w:i/>
      <w:iCs/>
      <w:color w:val="0F4761" w:themeColor="accent1" w:themeShade="BF"/>
    </w:rPr>
  </w:style>
  <w:style w:type="character" w:styleId="24">
    <w:name w:val="Intense Reference"/>
    <w:basedOn w:val="a0"/>
    <w:uiPriority w:val="32"/>
    <w:qFormat/>
    <w:rsid w:val="00543F57"/>
    <w:rPr>
      <w:b/>
      <w:bCs/>
      <w:smallCaps/>
      <w:color w:val="0F4761" w:themeColor="accent1" w:themeShade="BF"/>
      <w:spacing w:val="5"/>
    </w:rPr>
  </w:style>
  <w:style w:type="paragraph" w:styleId="aa">
    <w:name w:val="Date"/>
    <w:basedOn w:val="a"/>
    <w:next w:val="a"/>
    <w:link w:val="ab"/>
    <w:uiPriority w:val="99"/>
    <w:semiHidden/>
    <w:unhideWhenUsed/>
    <w:rsid w:val="00CA1EFE"/>
  </w:style>
  <w:style w:type="character" w:customStyle="1" w:styleId="ab">
    <w:name w:val="日付 (文字)"/>
    <w:basedOn w:val="a0"/>
    <w:link w:val="aa"/>
    <w:uiPriority w:val="99"/>
    <w:semiHidden/>
    <w:rsid w:val="00CA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8D1C1-EA9B-4765-A3C6-4B02999CB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メドビュー</dc:creator>
  <cp:keywords/>
  <dc:description/>
  <cp:lastModifiedBy>三浦 メドビュー</cp:lastModifiedBy>
  <cp:revision>6</cp:revision>
  <cp:lastPrinted>2025-01-31T03:41:00Z</cp:lastPrinted>
  <dcterms:created xsi:type="dcterms:W3CDTF">2025-01-31T03:42:00Z</dcterms:created>
  <dcterms:modified xsi:type="dcterms:W3CDTF">2025-01-31T04:01:00Z</dcterms:modified>
</cp:coreProperties>
</file>